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6" w:rsidRDefault="00174976">
      <w:pPr>
        <w:spacing w:line="540" w:lineRule="exact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</w:rPr>
      </w:pPr>
    </w:p>
    <w:p w:rsidR="00174976" w:rsidRPr="00C02422" w:rsidRDefault="00575C5B">
      <w:pPr>
        <w:spacing w:line="540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36"/>
          <w:szCs w:val="36"/>
        </w:rPr>
      </w:pPr>
      <w:r w:rsidRPr="00C02422">
        <w:rPr>
          <w:rFonts w:ascii="方正小标宋简体" w:eastAsia="方正小标宋简体" w:hAnsi="仿宋" w:cs="宋体" w:hint="eastAsia"/>
          <w:bCs/>
          <w:color w:val="000000"/>
          <w:kern w:val="0"/>
          <w:sz w:val="36"/>
          <w:szCs w:val="36"/>
        </w:rPr>
        <w:t>关于公开征求《</w:t>
      </w:r>
      <w:r w:rsidR="00C02422" w:rsidRPr="00C02422">
        <w:rPr>
          <w:rFonts w:ascii="方正小标宋简体" w:eastAsia="方正小标宋简体" w:hint="eastAsia"/>
          <w:sz w:val="36"/>
          <w:szCs w:val="36"/>
        </w:rPr>
        <w:t>关于调整丽水市区城镇土地使用税土地等级和税额标准的通知(征求意见稿)</w:t>
      </w:r>
      <w:r w:rsidRPr="00C02422">
        <w:rPr>
          <w:rFonts w:ascii="方正小标宋简体" w:eastAsia="方正小标宋简体" w:hAnsi="仿宋" w:cs="宋体" w:hint="eastAsia"/>
          <w:bCs/>
          <w:color w:val="000000"/>
          <w:kern w:val="0"/>
          <w:sz w:val="36"/>
          <w:szCs w:val="36"/>
        </w:rPr>
        <w:t>》意见的函</w:t>
      </w:r>
    </w:p>
    <w:p w:rsidR="00174976" w:rsidRDefault="00174976">
      <w:pPr>
        <w:snapToGrid w:val="0"/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C02422" w:rsidRDefault="00C02422" w:rsidP="00C024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城镇土地使用税暂行条例》、《浙江省人民政府关于印发浙江省城镇土地使用税实施办法的通知》（浙政发〔2007〕50号）文件相关规定，拟对丽水市区城镇土地使用税土地等级和适用税额标准进行调整.</w:t>
      </w:r>
    </w:p>
    <w:p w:rsidR="00C02422" w:rsidRDefault="00C02422" w:rsidP="00C02422">
      <w:pPr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为进一步推动科学、民主决策，提高规范性文件制定质量，现将征求意见稿（见附件）予以公布，征求广大群众的意见、建议。公众的有关意见、建议可以通过以下途径反馈至我局：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一、通过电子邮件方式反馈意见、建议；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二、通过传真方式反馈意见、建议；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三、通过信函方式反馈意见、建议。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国家税务总局丽水市税务局地址：丽水市中山街207号；邮政编码：323000；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联系电话2293281；传真：2293320；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电子邮件：</w:t>
      </w:r>
      <w:hyperlink r:id="rId6" w:history="1">
        <w:r>
          <w:rPr>
            <w:rStyle w:val="a3"/>
            <w:rFonts w:ascii="仿宋_GB2312" w:eastAsia="仿宋_GB2312" w:hAnsi="仿宋" w:cs="宋体" w:hint="eastAsia"/>
            <w:kern w:val="0"/>
            <w:sz w:val="32"/>
            <w:szCs w:val="32"/>
          </w:rPr>
          <w:t>541229622@qq.com</w:t>
        </w:r>
      </w:hyperlink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征求意见时间：2019年12月</w:t>
      </w:r>
      <w:r w:rsidR="00706AA5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日—12月</w:t>
      </w:r>
      <w:r w:rsidR="00706AA5">
        <w:rPr>
          <w:rFonts w:ascii="仿宋_GB2312" w:eastAsia="仿宋_GB2312" w:hAnsi="仿宋" w:cs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感谢广大群众的参与和支持！</w:t>
      </w:r>
    </w:p>
    <w:p w:rsidR="00C02422" w:rsidRDefault="00C02422" w:rsidP="00C02422">
      <w:pPr>
        <w:widowControl/>
        <w:spacing w:line="540" w:lineRule="exact"/>
        <w:ind w:firstLine="658"/>
        <w:rPr>
          <w:rFonts w:ascii="仿宋_GB2312" w:eastAsia="仿宋_GB2312" w:hAnsi="仿宋" w:cs="宋体"/>
          <w:kern w:val="0"/>
          <w:sz w:val="32"/>
          <w:szCs w:val="32"/>
        </w:rPr>
      </w:pPr>
    </w:p>
    <w:p w:rsidR="00C02422" w:rsidRDefault="00C02422" w:rsidP="00C02422">
      <w:pPr>
        <w:widowControl/>
        <w:spacing w:line="540" w:lineRule="exact"/>
        <w:ind w:firstLine="658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国家税务总局丽水市税务局</w:t>
      </w:r>
    </w:p>
    <w:p w:rsidR="00C02422" w:rsidRDefault="00C02422" w:rsidP="00C02422">
      <w:pPr>
        <w:widowControl/>
        <w:spacing w:line="540" w:lineRule="exact"/>
        <w:ind w:firstLine="658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2019年</w:t>
      </w:r>
      <w:r w:rsidR="001706C0"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706AA5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C02422" w:rsidRDefault="00C02422" w:rsidP="00C024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6C3B83" w:rsidRDefault="00575C5B">
      <w:pPr>
        <w:widowControl/>
        <w:spacing w:line="540" w:lineRule="exact"/>
        <w:ind w:right="85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="006C3B83">
        <w:rPr>
          <w:rFonts w:ascii="仿宋" w:eastAsia="仿宋" w:hAnsi="仿宋" w:cs="宋体" w:hint="eastAsia"/>
          <w:kern w:val="0"/>
          <w:sz w:val="32"/>
          <w:szCs w:val="32"/>
        </w:rPr>
        <w:t>:</w:t>
      </w:r>
    </w:p>
    <w:p w:rsidR="006C3B83" w:rsidRDefault="006C3B83">
      <w:pPr>
        <w:widowControl/>
        <w:spacing w:line="540" w:lineRule="exact"/>
        <w:ind w:right="85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C3B83" w:rsidRPr="006C3B83" w:rsidRDefault="006C3B83" w:rsidP="006C3B83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6C3B83">
        <w:rPr>
          <w:rFonts w:ascii="方正小标宋简体" w:eastAsia="方正小标宋简体" w:hAnsi="仿宋" w:hint="eastAsia"/>
          <w:sz w:val="36"/>
          <w:szCs w:val="36"/>
        </w:rPr>
        <w:t>关于调整丽水市区城镇土地使用税土地等级和税额标准的通知(征求意见稿)</w:t>
      </w:r>
    </w:p>
    <w:p w:rsidR="006C3B83" w:rsidRDefault="006C3B83" w:rsidP="006C3B83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C3B83" w:rsidRPr="005A1BDF" w:rsidRDefault="006C3B83" w:rsidP="006C3B8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94D4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《中华人民共和国城镇土地使用税暂行条例》、</w:t>
      </w:r>
      <w:r w:rsidRPr="00294D42">
        <w:rPr>
          <w:rFonts w:ascii="仿宋_GB2312" w:eastAsia="仿宋_GB2312" w:hint="eastAsia"/>
          <w:sz w:val="32"/>
          <w:szCs w:val="32"/>
        </w:rPr>
        <w:t>《浙江省人民政府关于印发浙江省城镇土地使用税实施办法的通知》（浙政发〔2007〕50号）</w:t>
      </w:r>
      <w:r>
        <w:rPr>
          <w:rFonts w:ascii="仿宋_GB2312" w:eastAsia="仿宋_GB2312" w:hint="eastAsia"/>
          <w:sz w:val="32"/>
          <w:szCs w:val="32"/>
        </w:rPr>
        <w:t>文件相关规定，拟对丽水市区城镇土地使用税土地等级和适用税额标准进行调整,调整方案具体内容如下：</w:t>
      </w:r>
    </w:p>
    <w:p w:rsidR="006C3B83" w:rsidRPr="00294D42" w:rsidRDefault="006C3B83" w:rsidP="006C3B8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D42">
        <w:rPr>
          <w:rFonts w:ascii="仿宋_GB2312" w:eastAsia="仿宋_GB2312" w:hint="eastAsia"/>
          <w:sz w:val="32"/>
          <w:szCs w:val="32"/>
        </w:rPr>
        <w:t>市区</w:t>
      </w:r>
      <w:r>
        <w:rPr>
          <w:rFonts w:ascii="仿宋_GB2312" w:eastAsia="仿宋_GB2312" w:hint="eastAsia"/>
          <w:sz w:val="32"/>
          <w:szCs w:val="32"/>
        </w:rPr>
        <w:t>土地等级划分为四</w:t>
      </w:r>
      <w:r w:rsidRPr="00294D42">
        <w:rPr>
          <w:rFonts w:ascii="仿宋_GB2312" w:eastAsia="仿宋_GB2312" w:hint="eastAsia"/>
          <w:sz w:val="32"/>
          <w:szCs w:val="32"/>
        </w:rPr>
        <w:t>级，每平方米年适用税额分别为</w:t>
      </w:r>
      <w:r w:rsidRPr="00294D42">
        <w:rPr>
          <w:rFonts w:ascii="仿宋_GB2312" w:eastAsia="仿宋_GB2312"/>
          <w:sz w:val="32"/>
          <w:szCs w:val="32"/>
        </w:rPr>
        <w:t>12</w:t>
      </w:r>
      <w:r w:rsidRPr="00294D42">
        <w:rPr>
          <w:rFonts w:ascii="仿宋_GB2312" w:eastAsia="仿宋_GB2312" w:hint="eastAsia"/>
          <w:sz w:val="32"/>
          <w:szCs w:val="32"/>
        </w:rPr>
        <w:t>元、</w:t>
      </w:r>
      <w:r>
        <w:rPr>
          <w:rFonts w:ascii="仿宋_GB2312" w:eastAsia="仿宋_GB2312" w:hint="eastAsia"/>
          <w:sz w:val="32"/>
          <w:szCs w:val="32"/>
        </w:rPr>
        <w:t>9</w:t>
      </w:r>
      <w:r w:rsidRPr="00294D42">
        <w:rPr>
          <w:rFonts w:ascii="仿宋_GB2312" w:eastAsia="仿宋_GB2312" w:hint="eastAsia"/>
          <w:sz w:val="32"/>
          <w:szCs w:val="32"/>
        </w:rPr>
        <w:t>元、</w:t>
      </w:r>
      <w:r>
        <w:rPr>
          <w:rFonts w:ascii="仿宋_GB2312" w:eastAsia="仿宋_GB2312" w:hint="eastAsia"/>
          <w:sz w:val="32"/>
          <w:szCs w:val="32"/>
        </w:rPr>
        <w:t>6</w:t>
      </w:r>
      <w:r w:rsidRPr="00294D42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、3元</w:t>
      </w:r>
      <w:r w:rsidRPr="00294D42">
        <w:rPr>
          <w:rFonts w:ascii="仿宋_GB2312" w:eastAsia="仿宋_GB2312" w:hint="eastAsia"/>
          <w:sz w:val="32"/>
          <w:szCs w:val="32"/>
        </w:rPr>
        <w:t>。具体征收范围、土地等级划分及年税额标准如下：</w:t>
      </w:r>
    </w:p>
    <w:p w:rsidR="006C3B83" w:rsidRPr="00A9775B" w:rsidRDefault="006C3B83" w:rsidP="006C3B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775B">
        <w:rPr>
          <w:rFonts w:ascii="仿宋_GB2312" w:eastAsia="仿宋_GB2312" w:hint="eastAsia"/>
          <w:sz w:val="32"/>
          <w:szCs w:val="32"/>
        </w:rPr>
        <w:t>一级用地范围及税额标准：</w:t>
      </w:r>
      <w:r>
        <w:rPr>
          <w:rFonts w:ascii="仿宋_GB2312" w:eastAsia="仿宋_GB2312" w:hint="eastAsia"/>
          <w:sz w:val="32"/>
          <w:szCs w:val="32"/>
        </w:rPr>
        <w:t>东面和北面以“丽水市城市总体规划[2013-2030年]”所标注的中心城市边界为界，南面以</w:t>
      </w:r>
      <w:r w:rsidRPr="00A9775B">
        <w:rPr>
          <w:rFonts w:ascii="仿宋_GB2312" w:eastAsia="仿宋_GB2312" w:hint="eastAsia"/>
          <w:sz w:val="32"/>
          <w:szCs w:val="32"/>
        </w:rPr>
        <w:t>南环路</w:t>
      </w:r>
      <w:r>
        <w:rPr>
          <w:rFonts w:ascii="仿宋_GB2312" w:eastAsia="仿宋_GB2312" w:hint="eastAsia"/>
          <w:sz w:val="32"/>
          <w:szCs w:val="32"/>
        </w:rPr>
        <w:t>至塔下大桥为界，西面以溪口大桥至教工路往北延伸为界</w:t>
      </w:r>
      <w:r w:rsidRPr="00A9775B">
        <w:rPr>
          <w:rFonts w:ascii="仿宋_GB2312" w:eastAsia="仿宋_GB2312" w:hint="eastAsia"/>
          <w:sz w:val="32"/>
          <w:szCs w:val="32"/>
        </w:rPr>
        <w:t>，每平方米年税额标准为12元。</w:t>
      </w:r>
    </w:p>
    <w:p w:rsidR="006C3B83" w:rsidRPr="0000119B" w:rsidRDefault="006C3B83" w:rsidP="006C3B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775B">
        <w:rPr>
          <w:rFonts w:ascii="仿宋_GB2312" w:eastAsia="仿宋_GB2312" w:hint="eastAsia"/>
          <w:sz w:val="32"/>
          <w:szCs w:val="32"/>
        </w:rPr>
        <w:t>二级用地范围及税额标准：</w:t>
      </w:r>
      <w:r>
        <w:rPr>
          <w:rFonts w:ascii="仿宋_GB2312" w:eastAsia="仿宋_GB2312" w:hint="eastAsia"/>
          <w:sz w:val="32"/>
          <w:szCs w:val="32"/>
        </w:rPr>
        <w:t>联城街道、</w:t>
      </w:r>
      <w:r w:rsidRPr="00810DE1">
        <w:rPr>
          <w:rFonts w:ascii="仿宋_GB2312" w:eastAsia="仿宋_GB2312" w:hint="eastAsia"/>
          <w:sz w:val="32"/>
          <w:szCs w:val="32"/>
        </w:rPr>
        <w:t>富岭街道、水阁街道</w:t>
      </w:r>
      <w:r>
        <w:rPr>
          <w:rFonts w:ascii="仿宋_GB2312" w:eastAsia="仿宋_GB2312" w:hint="eastAsia"/>
          <w:sz w:val="32"/>
          <w:szCs w:val="32"/>
        </w:rPr>
        <w:t>行政区划范围内，</w:t>
      </w:r>
      <w:r w:rsidRPr="00A9775B">
        <w:rPr>
          <w:rFonts w:ascii="仿宋_GB2312" w:eastAsia="仿宋_GB2312" w:hint="eastAsia"/>
          <w:sz w:val="32"/>
          <w:szCs w:val="32"/>
        </w:rPr>
        <w:t>每平方米年税额标准为</w:t>
      </w:r>
      <w:r>
        <w:rPr>
          <w:rFonts w:ascii="仿宋_GB2312" w:eastAsia="仿宋_GB2312" w:hint="eastAsia"/>
          <w:sz w:val="32"/>
          <w:szCs w:val="32"/>
        </w:rPr>
        <w:t>9</w:t>
      </w:r>
      <w:r w:rsidRPr="00A9775B">
        <w:rPr>
          <w:rFonts w:ascii="仿宋_GB2312" w:eastAsia="仿宋_GB2312" w:hint="eastAsia"/>
          <w:sz w:val="32"/>
          <w:szCs w:val="32"/>
        </w:rPr>
        <w:t>元。</w:t>
      </w:r>
    </w:p>
    <w:p w:rsidR="006C3B83" w:rsidRPr="00810DE1" w:rsidRDefault="006C3B83" w:rsidP="006C3B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775B">
        <w:rPr>
          <w:rFonts w:ascii="仿宋_GB2312" w:eastAsia="仿宋_GB2312" w:hint="eastAsia"/>
          <w:sz w:val="32"/>
          <w:szCs w:val="32"/>
        </w:rPr>
        <w:t>三级用地范围及税额标准：</w:t>
      </w:r>
      <w:r w:rsidRPr="00810DE1">
        <w:rPr>
          <w:rFonts w:ascii="仿宋_GB2312" w:eastAsia="仿宋_GB2312" w:hint="eastAsia"/>
          <w:sz w:val="32"/>
          <w:szCs w:val="32"/>
        </w:rPr>
        <w:t>岩泉街道、紫金街道、白云街道、万象街道</w:t>
      </w:r>
      <w:r>
        <w:rPr>
          <w:rFonts w:ascii="仿宋_GB2312" w:eastAsia="仿宋_GB2312" w:hint="eastAsia"/>
          <w:sz w:val="32"/>
          <w:szCs w:val="32"/>
        </w:rPr>
        <w:t>行政区划范围内，</w:t>
      </w:r>
      <w:r w:rsidRPr="00A9775B">
        <w:rPr>
          <w:rFonts w:ascii="仿宋_GB2312" w:eastAsia="仿宋_GB2312" w:hint="eastAsia"/>
          <w:sz w:val="32"/>
          <w:szCs w:val="32"/>
        </w:rPr>
        <w:t>除</w:t>
      </w:r>
      <w:r>
        <w:rPr>
          <w:rFonts w:ascii="仿宋_GB2312" w:eastAsia="仿宋_GB2312" w:hint="eastAsia"/>
          <w:sz w:val="32"/>
          <w:szCs w:val="32"/>
        </w:rPr>
        <w:t>一级用地范围外</w:t>
      </w:r>
      <w:r w:rsidRPr="00A9775B">
        <w:rPr>
          <w:rFonts w:ascii="仿宋_GB2312" w:eastAsia="仿宋_GB2312" w:hint="eastAsia"/>
          <w:sz w:val="32"/>
          <w:szCs w:val="32"/>
        </w:rPr>
        <w:t>的其它区域，每平方米年税额标准为</w:t>
      </w:r>
      <w:r>
        <w:rPr>
          <w:rFonts w:ascii="仿宋_GB2312" w:eastAsia="仿宋_GB2312" w:hint="eastAsia"/>
          <w:sz w:val="32"/>
          <w:szCs w:val="32"/>
        </w:rPr>
        <w:t>6</w:t>
      </w:r>
      <w:r w:rsidRPr="00A9775B">
        <w:rPr>
          <w:rFonts w:ascii="仿宋_GB2312" w:eastAsia="仿宋_GB2312" w:hint="eastAsia"/>
          <w:sz w:val="32"/>
          <w:szCs w:val="32"/>
        </w:rPr>
        <w:t>元。</w:t>
      </w:r>
    </w:p>
    <w:p w:rsidR="006C3B83" w:rsidRDefault="006C3B83" w:rsidP="006C3B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四级用地范围及税额标准：碧湖镇、大港头镇、雅溪镇</w:t>
      </w:r>
      <w:r>
        <w:rPr>
          <w:rFonts w:ascii="仿宋_GB2312" w:eastAsia="仿宋_GB2312" w:hint="eastAsia"/>
          <w:sz w:val="32"/>
          <w:szCs w:val="32"/>
        </w:rPr>
        <w:lastRenderedPageBreak/>
        <w:t>老竹畲竹镇行政区划范围内</w:t>
      </w:r>
      <w:r w:rsidRPr="00A9775B">
        <w:rPr>
          <w:rFonts w:ascii="仿宋_GB2312" w:eastAsia="仿宋_GB2312" w:hint="eastAsia"/>
          <w:sz w:val="32"/>
          <w:szCs w:val="32"/>
        </w:rPr>
        <w:t>，每平方米年税额标准为</w:t>
      </w:r>
      <w:r>
        <w:rPr>
          <w:rFonts w:ascii="仿宋_GB2312" w:eastAsia="仿宋_GB2312" w:hint="eastAsia"/>
          <w:sz w:val="32"/>
          <w:szCs w:val="32"/>
        </w:rPr>
        <w:t>3</w:t>
      </w:r>
      <w:r w:rsidRPr="00A9775B">
        <w:rPr>
          <w:rFonts w:ascii="仿宋_GB2312" w:eastAsia="仿宋_GB2312" w:hint="eastAsia"/>
          <w:sz w:val="32"/>
          <w:szCs w:val="32"/>
        </w:rPr>
        <w:t>元。</w:t>
      </w:r>
    </w:p>
    <w:p w:rsidR="006C3B83" w:rsidRPr="00D21D3B" w:rsidRDefault="006C3B83" w:rsidP="006C3B8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1D3B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调整</w:t>
      </w:r>
      <w:r w:rsidRPr="00D21D3B">
        <w:rPr>
          <w:rFonts w:ascii="仿宋_GB2312" w:eastAsia="仿宋_GB2312" w:hint="eastAsia"/>
          <w:sz w:val="32"/>
          <w:szCs w:val="32"/>
        </w:rPr>
        <w:t>方案于发布之日起施行。</w:t>
      </w:r>
    </w:p>
    <w:p w:rsidR="006C3B83" w:rsidRDefault="006C3B83">
      <w:pPr>
        <w:widowControl/>
        <w:spacing w:line="540" w:lineRule="exact"/>
        <w:ind w:right="85"/>
        <w:jc w:val="left"/>
        <w:rPr>
          <w:rFonts w:ascii="仿宋_GB2312" w:eastAsia="仿宋_GB2312" w:hint="eastAsia"/>
          <w:sz w:val="32"/>
          <w:szCs w:val="32"/>
        </w:rPr>
      </w:pPr>
    </w:p>
    <w:p w:rsidR="00174976" w:rsidRPr="001706C0" w:rsidRDefault="00575C5B">
      <w:pPr>
        <w:widowControl/>
        <w:spacing w:line="540" w:lineRule="exact"/>
        <w:ind w:right="8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Cs w:val="32"/>
        </w:rPr>
        <w:t xml:space="preserve"> </w:t>
      </w:r>
      <w:bookmarkStart w:id="0" w:name="_GoBack"/>
      <w:bookmarkEnd w:id="0"/>
    </w:p>
    <w:sectPr w:rsidR="00174976" w:rsidRPr="001706C0" w:rsidSect="0017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8E" w:rsidRDefault="0077788E" w:rsidP="00C02422">
      <w:r>
        <w:separator/>
      </w:r>
    </w:p>
  </w:endnote>
  <w:endnote w:type="continuationSeparator" w:id="0">
    <w:p w:rsidR="0077788E" w:rsidRDefault="0077788E" w:rsidP="00C0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8E" w:rsidRDefault="0077788E" w:rsidP="00C02422">
      <w:r>
        <w:separator/>
      </w:r>
    </w:p>
  </w:footnote>
  <w:footnote w:type="continuationSeparator" w:id="0">
    <w:p w:rsidR="0077788E" w:rsidRDefault="0077788E" w:rsidP="00C02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976"/>
    <w:rsid w:val="001706C0"/>
    <w:rsid w:val="00174976"/>
    <w:rsid w:val="00575C5B"/>
    <w:rsid w:val="006C3B83"/>
    <w:rsid w:val="00706AA5"/>
    <w:rsid w:val="0077788E"/>
    <w:rsid w:val="009479AA"/>
    <w:rsid w:val="00BA224E"/>
    <w:rsid w:val="00C02422"/>
    <w:rsid w:val="00C06491"/>
    <w:rsid w:val="00F0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976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CharCharCharChar">
    <w:name w:val="Char Char Char Char"/>
    <w:basedOn w:val="a"/>
    <w:rsid w:val="00174976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0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24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24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122962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洪与纤</dc:creator>
  <cp:keywords/>
  <dc:description/>
  <cp:lastModifiedBy> </cp:lastModifiedBy>
  <cp:revision>15</cp:revision>
  <dcterms:created xsi:type="dcterms:W3CDTF">2019-11-04T08:10:00Z</dcterms:created>
  <dcterms:modified xsi:type="dcterms:W3CDTF">2019-12-10T01:16:00Z</dcterms:modified>
</cp:coreProperties>
</file>